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D53C29" w14:textId="1479C70E" w:rsidR="00ED7206" w:rsidRDefault="002C375E" w:rsidP="003B0E0A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Week of </w:t>
      </w:r>
      <w:r w:rsidR="00C82387">
        <w:rPr>
          <w:rFonts w:ascii="Century Gothic" w:hAnsi="Century Gothic"/>
          <w:sz w:val="28"/>
          <w:szCs w:val="28"/>
        </w:rPr>
        <w:t xml:space="preserve">March </w:t>
      </w:r>
      <w:r w:rsidR="00C96C84">
        <w:rPr>
          <w:rFonts w:ascii="Century Gothic" w:hAnsi="Century Gothic"/>
          <w:sz w:val="28"/>
          <w:szCs w:val="28"/>
        </w:rPr>
        <w:t>11</w:t>
      </w:r>
      <w:r w:rsidR="00C82387">
        <w:rPr>
          <w:rFonts w:ascii="Century Gothic" w:hAnsi="Century Gothic"/>
          <w:sz w:val="28"/>
          <w:szCs w:val="28"/>
        </w:rPr>
        <w:t>-</w:t>
      </w:r>
      <w:r w:rsidR="00C96C84">
        <w:rPr>
          <w:rFonts w:ascii="Century Gothic" w:hAnsi="Century Gothic"/>
          <w:sz w:val="28"/>
          <w:szCs w:val="28"/>
        </w:rPr>
        <w:t>15</w:t>
      </w:r>
      <w:r w:rsidR="005E5122">
        <w:rPr>
          <w:rFonts w:ascii="Century Gothic" w:hAnsi="Century Gothic"/>
          <w:sz w:val="28"/>
          <w:szCs w:val="28"/>
        </w:rPr>
        <w:t>,</w:t>
      </w:r>
      <w:r w:rsidR="00ED7206" w:rsidRPr="00ED7206">
        <w:rPr>
          <w:rFonts w:ascii="Century Gothic" w:hAnsi="Century Gothic"/>
          <w:sz w:val="28"/>
          <w:szCs w:val="28"/>
        </w:rPr>
        <w:t xml:space="preserve"> 202</w:t>
      </w:r>
      <w:r w:rsidR="00C82387">
        <w:rPr>
          <w:rFonts w:ascii="Century Gothic" w:hAnsi="Century Gothic"/>
          <w:sz w:val="28"/>
          <w:szCs w:val="28"/>
        </w:rPr>
        <w:t>4</w:t>
      </w:r>
    </w:p>
    <w:tbl>
      <w:tblPr>
        <w:tblStyle w:val="TableGrid"/>
        <w:tblW w:w="11025" w:type="dxa"/>
        <w:jc w:val="center"/>
        <w:tblLayout w:type="fixed"/>
        <w:tblLook w:val="04A0" w:firstRow="1" w:lastRow="0" w:firstColumn="1" w:lastColumn="0" w:noHBand="0" w:noVBand="1"/>
      </w:tblPr>
      <w:tblGrid>
        <w:gridCol w:w="11025"/>
      </w:tblGrid>
      <w:tr w:rsidR="00ED7206" w14:paraId="5936CB3A" w14:textId="77777777" w:rsidTr="00C117DA">
        <w:trPr>
          <w:trHeight w:val="1665"/>
          <w:jc w:val="center"/>
        </w:trPr>
        <w:tc>
          <w:tcPr>
            <w:tcW w:w="11025" w:type="dxa"/>
          </w:tcPr>
          <w:p w14:paraId="44E5ABB3" w14:textId="32C628AB" w:rsidR="00D91420" w:rsidRPr="008718ED" w:rsidRDefault="003B65B4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ELA</w:t>
            </w:r>
            <w:r w:rsidR="00ED7206"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 xml:space="preserve"> Standards:</w:t>
            </w:r>
          </w:p>
          <w:p w14:paraId="39A9F408" w14:textId="77777777" w:rsidR="00F032B5" w:rsidRPr="008718ED" w:rsidRDefault="00F032B5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  <w:p w14:paraId="6F0ADFF6" w14:textId="475F9A29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Reading:</w:t>
            </w:r>
          </w:p>
          <w:p w14:paraId="0986324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LAFS.5.RL.1.2 – Determine a theme of a story, drama, or poem from details in the text, including how characters in a story or drama respond to challenges or how the speaker in a poem reflects upon a topic; summarize the text.</w:t>
            </w:r>
          </w:p>
          <w:p w14:paraId="7C448019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LAFS.5.RL.1.3 – Compare and contrast two or more characters, settings, or events in a story or drama, drawing on specific details in the text (e.g., how characters interact). </w:t>
            </w:r>
          </w:p>
          <w:p w14:paraId="6AF32DE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LAFS.5.RL.2.6 – Describe how a narrator’s or speaker’s point of view influences how events are described. Integration of Knowledge and Ideas: Range of Reading and Level of Text Complexity:</w:t>
            </w:r>
          </w:p>
          <w:p w14:paraId="0E34C346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 LAFS.5.RL.4.10 – By the end of the year, read and comprehend literature, including stories, dramas, and poetry, at the high end of the grades 4-5 text complexity band independently and proficiently. </w:t>
            </w:r>
          </w:p>
          <w:p w14:paraId="19340B81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3.4 – Use Greek and Latin affixes and roots as clues to the meaning of a word.</w:t>
            </w:r>
          </w:p>
          <w:p w14:paraId="7CAA1ABE" w14:textId="77777777" w:rsidR="00B04B12" w:rsidRPr="008718ED" w:rsidRDefault="00B04B12" w:rsidP="00B04B12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5.L.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3.6 – Acquire and use academic and domain-specific words and phrases.</w:t>
            </w:r>
          </w:p>
          <w:p w14:paraId="7063B9CD" w14:textId="77777777" w:rsidR="003B5836" w:rsidRPr="008718ED" w:rsidRDefault="003B5836" w:rsidP="00FF78C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CF26C6A" w14:textId="505828AC" w:rsidR="007E6C50" w:rsidRPr="008718ED" w:rsidRDefault="007E6C50" w:rsidP="00ED7206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Range of Writing: </w:t>
            </w:r>
          </w:p>
          <w:p w14:paraId="27519A38" w14:textId="08003088" w:rsidR="002C375E" w:rsidRPr="008718ED" w:rsidRDefault="007E6C50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000000"/>
                <w:sz w:val="18"/>
                <w:szCs w:val="18"/>
              </w:rPr>
              <w:t>LAFS.W.4.10 - Write routinely over extended time frames (time for research, reflection, and revision) and shorter time frames (a single sitting or a day or two) for a range of discipline-specific tasks, purposes, and audiences. Research to Build and Present Knowledge</w:t>
            </w:r>
          </w:p>
          <w:p w14:paraId="71DCA43A" w14:textId="77777777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 xml:space="preserve">1.1 Write opinion pieces on topics or texts, supporting a point of view with reasons and information. </w:t>
            </w:r>
          </w:p>
          <w:p w14:paraId="0A528004" w14:textId="027C33D2" w:rsidR="000F3CF9" w:rsidRPr="008718ED" w:rsidRDefault="000F3CF9" w:rsidP="003B5836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LAFS.</w:t>
            </w:r>
            <w:proofErr w:type="gramStart"/>
            <w:r w:rsidRPr="008718ED">
              <w:rPr>
                <w:rFonts w:ascii="Century Gothic" w:hAnsi="Century Gothic"/>
                <w:sz w:val="18"/>
                <w:szCs w:val="18"/>
              </w:rPr>
              <w:t>5.W.</w:t>
            </w:r>
            <w:proofErr w:type="gramEnd"/>
            <w:r w:rsidRPr="008718ED">
              <w:rPr>
                <w:rFonts w:ascii="Century Gothic" w:hAnsi="Century Gothic"/>
                <w:sz w:val="18"/>
                <w:szCs w:val="18"/>
              </w:rPr>
              <w:t>1.2 Write informative/explanatory texts to examine a topic and convey ideas and information clearly.</w:t>
            </w:r>
          </w:p>
          <w:p w14:paraId="704CB0A2" w14:textId="1ADEBD24" w:rsidR="00D91420" w:rsidRPr="008718ED" w:rsidRDefault="00D91420" w:rsidP="002C375E">
            <w:pPr>
              <w:pStyle w:val="ListParagrap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  <w:p w14:paraId="18FA0E10" w14:textId="3E965255" w:rsidR="00FF78CA" w:rsidRPr="008718ED" w:rsidRDefault="00D91420" w:rsidP="00FF78CA">
            <w:pPr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  <w:u w:val="single"/>
              </w:rPr>
              <w:t>Social Studies Standards</w:t>
            </w:r>
            <w:r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 xml:space="preserve">: </w:t>
            </w:r>
            <w:r w:rsidR="00732CFC" w:rsidRPr="008718ED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Colonization of Colonial America</w:t>
            </w:r>
          </w:p>
          <w:p w14:paraId="62184C5F" w14:textId="229D4F84" w:rsidR="00732CFC" w:rsidRPr="008718ED" w:rsidRDefault="00FF78CA" w:rsidP="000F3CF9">
            <w:pPr>
              <w:spacing w:after="150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t>• SS.5.A.5.1 – Identify and explain significant events leading up to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SS.5.A.5.2 – Identify significant individuals and groups who played a role in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SS.5.A.5.3 – Explain the significance of historical documents including key political concepts, origins of these concepts, and their role in American independence.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SS.5.A.5.4 – Examine and explain the changing roles and impact of significant women during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SS.5.A.5.5 – Examine and compare major battles and military campaigns of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SS.5.A.5.6 – Identify the contributions of foreign alliances and individuals to the outcome of the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SS.5.A.5.7 – Explain economic, military, and political factors which led to the end of the Revolutionary War.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SS.5.A.5.8 – Evaluate the personal and political hardships resulting from the American Revolution.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SS.5.A.5.9 – Discuss the impact and significance of land policies developed under the Confederation Congress (Northwest Ordinance of 1787).</w:t>
            </w:r>
            <w:r w:rsidRPr="008718ED">
              <w:rPr>
                <w:rFonts w:ascii="Century Gothic" w:eastAsia="Times New Roman" w:hAnsi="Century Gothic" w:cs="Times New Roman"/>
                <w:sz w:val="18"/>
                <w:szCs w:val="18"/>
              </w:rPr>
              <w:br/>
              <w:t>• SS.5.A.5.10 – Examine the significance of the Constitution including its key political concepts, origins of those concepts, and their role in American democracy.</w:t>
            </w:r>
          </w:p>
        </w:tc>
      </w:tr>
      <w:tr w:rsidR="00ED7206" w:rsidRPr="00ED7206" w14:paraId="0FA0E2F1" w14:textId="77777777" w:rsidTr="00C117DA">
        <w:trPr>
          <w:trHeight w:val="1274"/>
          <w:jc w:val="center"/>
        </w:trPr>
        <w:tc>
          <w:tcPr>
            <w:tcW w:w="11025" w:type="dxa"/>
          </w:tcPr>
          <w:p w14:paraId="5A865C4E" w14:textId="547D520F" w:rsidR="00EF5E81" w:rsidRPr="008718ED" w:rsidRDefault="00ED7206" w:rsidP="00ED7206">
            <w:pPr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  <w:u w:val="single"/>
              </w:rPr>
              <w:t>Academic Language:</w:t>
            </w:r>
          </w:p>
          <w:p w14:paraId="3A15C7E8" w14:textId="77777777" w:rsidR="00732CFC" w:rsidRPr="008718ED" w:rsidRDefault="00732CFC" w:rsidP="00ED72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2F153629" w14:textId="610C90A4" w:rsidR="00ED7206" w:rsidRPr="008718ED" w:rsidRDefault="00764081" w:rsidP="00ED7206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Grammar</w:t>
            </w:r>
            <w:r w:rsidR="00EF5E81"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="00ED7206" w:rsidRPr="008718ED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11F35BBC" w14:textId="31E32DA7" w:rsidR="00EF5E81" w:rsidRPr="008718ED" w:rsidRDefault="00EF5E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parts of speech:  noun, verb, adverb, pronoun, preposition, adjective</w:t>
            </w:r>
          </w:p>
          <w:p w14:paraId="7288AEED" w14:textId="1B802D5F" w:rsidR="00EF5E81" w:rsidRPr="008718ED" w:rsidRDefault="00764081" w:rsidP="00ED720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>conjunctions, interjections, prepositions</w:t>
            </w:r>
          </w:p>
          <w:p w14:paraId="1F5952CE" w14:textId="3E23169C" w:rsidR="00764081" w:rsidRPr="008718ED" w:rsidRDefault="00764081" w:rsidP="00764081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Reading:</w:t>
            </w:r>
          </w:p>
          <w:p w14:paraId="72D8091B" w14:textId="2C24FD64" w:rsidR="00621FE2" w:rsidRPr="008718ED" w:rsidRDefault="00720D2D" w:rsidP="00FE325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sz w:val="18"/>
                <w:szCs w:val="18"/>
              </w:rPr>
              <w:t xml:space="preserve">central idea, recount, </w:t>
            </w:r>
            <w:r w:rsidR="00550FB8" w:rsidRPr="008718ED">
              <w:rPr>
                <w:rFonts w:ascii="Century Gothic" w:hAnsi="Century Gothic"/>
                <w:sz w:val="18"/>
                <w:szCs w:val="18"/>
              </w:rPr>
              <w:t>theme, key ideas</w:t>
            </w:r>
            <w:r w:rsidR="002C375E" w:rsidRPr="008718ED">
              <w:rPr>
                <w:rFonts w:ascii="Century Gothic" w:hAnsi="Century Gothic"/>
                <w:sz w:val="18"/>
                <w:szCs w:val="18"/>
              </w:rPr>
              <w:t>, details</w:t>
            </w:r>
            <w:r w:rsidRPr="008718ED">
              <w:rPr>
                <w:rFonts w:ascii="Century Gothic" w:hAnsi="Century Gothic"/>
                <w:sz w:val="18"/>
                <w:szCs w:val="18"/>
              </w:rPr>
              <w:t>, character, event, setting</w:t>
            </w:r>
            <w:r w:rsidR="00621FE2" w:rsidRPr="008718ED">
              <w:rPr>
                <w:rFonts w:ascii="Century Gothic" w:hAnsi="Century Gothic"/>
                <w:sz w:val="18"/>
                <w:szCs w:val="18"/>
              </w:rPr>
              <w:t>, perspective, genr</w:t>
            </w:r>
            <w:r w:rsidR="00F032B5" w:rsidRPr="008718ED">
              <w:rPr>
                <w:rFonts w:ascii="Century Gothic" w:hAnsi="Century Gothic"/>
                <w:sz w:val="18"/>
                <w:szCs w:val="18"/>
              </w:rPr>
              <w:t>e</w:t>
            </w:r>
          </w:p>
          <w:p w14:paraId="35138C41" w14:textId="77777777" w:rsidR="00621FE2" w:rsidRPr="008718ED" w:rsidRDefault="00621FE2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7319B3A" w14:textId="24A672F2" w:rsidR="00A25B00" w:rsidRPr="008718ED" w:rsidRDefault="00A25B00" w:rsidP="00A25B00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718ED">
              <w:rPr>
                <w:rFonts w:ascii="Century Gothic" w:hAnsi="Century Gothic"/>
                <w:b/>
                <w:bCs/>
                <w:sz w:val="18"/>
                <w:szCs w:val="18"/>
              </w:rPr>
              <w:t>Social Studies:</w:t>
            </w:r>
          </w:p>
          <w:p w14:paraId="04F4B3A5" w14:textId="77777777" w:rsidR="00720D2D" w:rsidRDefault="00FF78CA" w:rsidP="00621FE2">
            <w:pPr>
              <w:rPr>
                <w:rFonts w:ascii="Century Gothic" w:hAnsi="Century Gothic"/>
                <w:sz w:val="18"/>
                <w:szCs w:val="18"/>
              </w:rPr>
            </w:pPr>
            <w:r w:rsidRPr="008718ED">
              <w:rPr>
                <w:rFonts w:ascii="Century Gothic" w:hAnsi="Century Gothic"/>
                <w:color w:val="404040"/>
                <w:sz w:val="18"/>
                <w:szCs w:val="18"/>
              </w:rPr>
              <w:t xml:space="preserve">• </w:t>
            </w:r>
            <w:r w:rsidRPr="008718ED">
              <w:rPr>
                <w:rFonts w:ascii="Century Gothic" w:hAnsi="Century Gothic"/>
                <w:sz w:val="18"/>
                <w:szCs w:val="18"/>
              </w:rPr>
              <w:t>Students will be able to define “revolution” and “revolt.”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what the French and Indian War was and how it began to create tension between England and the colonies.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be able to explain the what the phrase “no taxation without representation” means.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describe the causes of the war and the battles of Lexington and Concord.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leading up to the Declaration of Independence.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 will explain what the Declaration of Independence was.</w:t>
            </w:r>
            <w:r w:rsidRPr="008718ED">
              <w:rPr>
                <w:rFonts w:ascii="Century Gothic" w:hAnsi="Century Gothic"/>
                <w:sz w:val="18"/>
                <w:szCs w:val="18"/>
              </w:rPr>
              <w:br/>
              <w:t>• Students will explore and discuss the major battles of the war happening after the Declaration of Independence.</w:t>
            </w:r>
          </w:p>
          <w:p w14:paraId="72E2B5D6" w14:textId="77777777" w:rsidR="008718ED" w:rsidRPr="008718ED" w:rsidRDefault="008718ED" w:rsidP="00621FE2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8E8568" w14:textId="067300DC" w:rsidR="00621FE2" w:rsidRPr="00F032B5" w:rsidRDefault="00621FE2" w:rsidP="00621FE2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47A5A" w:rsidRPr="00764CEE" w14:paraId="2F8C0D49" w14:textId="77777777" w:rsidTr="00761C2B">
        <w:trPr>
          <w:trHeight w:val="422"/>
          <w:jc w:val="center"/>
        </w:trPr>
        <w:tc>
          <w:tcPr>
            <w:tcW w:w="11025" w:type="dxa"/>
          </w:tcPr>
          <w:p w14:paraId="3CE81AF0" w14:textId="0EAC54AD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MONDAY:</w:t>
            </w:r>
          </w:p>
          <w:p w14:paraId="2F5E4A72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7B240184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CFF371" w14:textId="2F5B0DEE" w:rsidR="00621FE2" w:rsidRPr="008718ED" w:rsidRDefault="00621FE2" w:rsidP="00621FE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8C74B8B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6270639" w14:textId="160F4AF6" w:rsidR="00E47A5A" w:rsidRPr="008718ED" w:rsidRDefault="00E47A5A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Analyzing the Prompt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  <w:p w14:paraId="0500C78C" w14:textId="35341067" w:rsidR="007B707D" w:rsidRPr="008718ED" w:rsidRDefault="000F3CF9" w:rsidP="007B707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</w:t>
            </w:r>
            <w:r w:rsidR="007B707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Focus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C96C84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7B1E8150" w14:textId="10A7597F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>: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spelling/vocab, research, reading fluency </w:t>
            </w:r>
          </w:p>
          <w:p w14:paraId="16291E98" w14:textId="020F7F84" w:rsidR="0006090D" w:rsidRPr="008718ED" w:rsidRDefault="007B707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</w:t>
            </w:r>
            <w:r w:rsidR="0006090D" w:rsidRPr="008718ED">
              <w:rPr>
                <w:rFonts w:ascii="Century Gothic" w:hAnsi="Century Gothic"/>
                <w:sz w:val="20"/>
                <w:szCs w:val="20"/>
              </w:rPr>
              <w:t>Ready specific skill practice—</w:t>
            </w:r>
            <w:r w:rsidR="0006090D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62269338" w14:textId="6E86EA43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809A534" w14:textId="03AE9140" w:rsidR="003E0016" w:rsidRPr="006E2A70" w:rsidRDefault="00E47A5A" w:rsidP="003E0016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="003E0016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E2A70" w:rsidRPr="006E2A70">
              <w:rPr>
                <w:rFonts w:ascii="Century Gothic" w:hAnsi="Century Gothic"/>
                <w:sz w:val="20"/>
                <w:szCs w:val="20"/>
              </w:rPr>
              <w:t>Students will be able to explain the difference between Patriots and Loyalists. Students will be able to read a description about a Revolutionary War Figure and be able to decide if that person is a Patriot or Loyalist</w:t>
            </w:r>
            <w:r w:rsidR="006E2A70" w:rsidRPr="006E2A70">
              <w:rPr>
                <w:sz w:val="20"/>
                <w:szCs w:val="20"/>
              </w:rPr>
              <w:t>.</w:t>
            </w:r>
          </w:p>
          <w:p w14:paraId="533CB1D0" w14:textId="35139548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D58022" w14:textId="3AD53E95" w:rsidR="00621FE2" w:rsidRPr="008718ED" w:rsidRDefault="00545FC4" w:rsidP="00E61597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A25010">
              <w:rPr>
                <w:rFonts w:ascii="Century Gothic" w:hAnsi="Century Gothic"/>
                <w:b/>
                <w:bCs/>
                <w:sz w:val="20"/>
                <w:szCs w:val="20"/>
              </w:rPr>
              <w:t>8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A25010">
              <w:rPr>
                <w:rFonts w:ascii="Century Gothic" w:hAnsi="Century Gothic"/>
                <w:sz w:val="20"/>
                <w:szCs w:val="20"/>
              </w:rPr>
              <w:t>Patriots v. Loyalists</w:t>
            </w:r>
            <w:r w:rsidR="005E233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F22A7CC" w14:textId="1F79C70A" w:rsidR="00F032B5" w:rsidRPr="00F032B5" w:rsidRDefault="00F032B5" w:rsidP="00E61597">
            <w:pPr>
              <w:rPr>
                <w:rFonts w:ascii="Century Gothic" w:hAnsi="Century Gothic"/>
              </w:rPr>
            </w:pPr>
          </w:p>
        </w:tc>
      </w:tr>
      <w:tr w:rsidR="00E47A5A" w:rsidRPr="00621FE2" w14:paraId="7CA1DA33" w14:textId="77777777" w:rsidTr="001B349E">
        <w:trPr>
          <w:trHeight w:val="70"/>
          <w:jc w:val="center"/>
        </w:trPr>
        <w:tc>
          <w:tcPr>
            <w:tcW w:w="11025" w:type="dxa"/>
          </w:tcPr>
          <w:p w14:paraId="2C4893B3" w14:textId="217779D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TUESDAY:</w:t>
            </w:r>
          </w:p>
          <w:p w14:paraId="073D93BD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090C5CE0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358A1316" w14:textId="3A53BD4A" w:rsidR="00621FE2" w:rsidRPr="008718ED" w:rsidRDefault="00621FE2" w:rsidP="00621FE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2B3AED" w14:textId="7777777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CBC0652" w14:textId="20189D1C" w:rsidR="00E47A5A" w:rsidRPr="008718ED" w:rsidRDefault="00E47A5A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400205A9" w14:textId="5E3747B3" w:rsidR="00E47A5A" w:rsidRPr="008718ED" w:rsidRDefault="000F3CF9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Writing Focus</w:t>
            </w:r>
            <w:r w:rsidR="00E47A5A" w:rsidRPr="008718ED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37495868" w14:textId="56419C9A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</w:t>
            </w:r>
            <w:r w:rsidR="007B707D" w:rsidRPr="008718ED">
              <w:rPr>
                <w:rFonts w:ascii="Century Gothic" w:hAnsi="Century Gothic"/>
                <w:sz w:val="20"/>
                <w:szCs w:val="20"/>
              </w:rPr>
              <w:t xml:space="preserve">Quick Writes, </w:t>
            </w:r>
            <w:r w:rsidRPr="008718ED">
              <w:rPr>
                <w:rFonts w:ascii="Century Gothic" w:hAnsi="Century Gothic"/>
                <w:sz w:val="20"/>
                <w:szCs w:val="20"/>
              </w:rPr>
              <w:t>spelling/vocab, research, reading fluency,</w:t>
            </w:r>
          </w:p>
          <w:p w14:paraId="1F25C32F" w14:textId="06BDB805" w:rsidR="0006090D" w:rsidRPr="008718ED" w:rsidRDefault="0006090D" w:rsidP="0006090D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0A35280F" w14:textId="77777777" w:rsidR="00E47A5A" w:rsidRPr="008718ED" w:rsidRDefault="00E47A5A" w:rsidP="0006090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21AABE" w14:textId="428F3BE6" w:rsidR="00E47A5A" w:rsidRPr="006E2A70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 –</w:t>
            </w:r>
            <w:r w:rsidRPr="008718ED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 </w:t>
            </w:r>
            <w:r w:rsidR="006E2A70" w:rsidRPr="006E2A70">
              <w:rPr>
                <w:rFonts w:ascii="Century Gothic" w:hAnsi="Century Gothic"/>
                <w:sz w:val="20"/>
                <w:szCs w:val="20"/>
              </w:rPr>
              <w:t>Students will be able to explain the difference between Patriots and Loyalists. Students will be able to read a description about a Revolutionary War Figure and be able to decide if that person is a Patriot or Loyalist.</w:t>
            </w:r>
          </w:p>
          <w:p w14:paraId="29B9FFF7" w14:textId="5F9D7867" w:rsidR="003367DC" w:rsidRPr="006E2A70" w:rsidRDefault="003367DC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52BC18B" w14:textId="189C7B59" w:rsidR="00F032B5" w:rsidRPr="008718ED" w:rsidRDefault="00545FC4" w:rsidP="00F032B5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6E2A70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8: </w:t>
            </w:r>
            <w:r w:rsidR="006E2A70" w:rsidRPr="006E2A70">
              <w:rPr>
                <w:rFonts w:ascii="Century Gothic" w:hAnsi="Century Gothic"/>
                <w:sz w:val="20"/>
                <w:szCs w:val="20"/>
              </w:rPr>
              <w:t>Patriots v. Loyalists</w:t>
            </w:r>
          </w:p>
          <w:p w14:paraId="0D4A761C" w14:textId="22A1665B" w:rsidR="00F032B5" w:rsidRPr="008718ED" w:rsidRDefault="000F3CF9" w:rsidP="008718ED">
            <w:pPr>
              <w:rPr>
                <w:rFonts w:ascii="Century Gothic" w:hAnsi="Century Gothic"/>
              </w:rPr>
            </w:pPr>
            <w:r w:rsidRPr="008718ED">
              <w:rPr>
                <w:rFonts w:ascii="Century Gothic" w:hAnsi="Century Gothic"/>
              </w:rPr>
              <w:t xml:space="preserve"> </w:t>
            </w:r>
          </w:p>
        </w:tc>
      </w:tr>
      <w:tr w:rsidR="00E47A5A" w:rsidRPr="00ED7206" w14:paraId="10BEEAC0" w14:textId="77777777" w:rsidTr="00C1418C">
        <w:trPr>
          <w:trHeight w:val="70"/>
          <w:jc w:val="center"/>
        </w:trPr>
        <w:tc>
          <w:tcPr>
            <w:tcW w:w="11025" w:type="dxa"/>
          </w:tcPr>
          <w:p w14:paraId="12129916" w14:textId="7CF46E66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WEDNESDAY:</w:t>
            </w:r>
          </w:p>
          <w:p w14:paraId="5D47688C" w14:textId="77777777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184CA15E" w14:textId="73F4F152" w:rsidR="00621FE2" w:rsidRPr="008718ED" w:rsidRDefault="00E47A5A" w:rsidP="00621FE2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</w:t>
            </w:r>
            <w:r w:rsidR="00621FE2" w:rsidRPr="008718E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Students will be able to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use multiple texts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 xml:space="preserve">on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 xml:space="preserve">one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topic, supporting a point of view with reasons and information.</w:t>
            </w:r>
          </w:p>
          <w:p w14:paraId="32F63404" w14:textId="45F0EDEB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14:paraId="50BEE501" w14:textId="19C80050" w:rsidR="0006090D" w:rsidRPr="008718ED" w:rsidRDefault="00E47A5A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Warmup: </w:t>
            </w:r>
            <w:r w:rsidR="000F3CF9" w:rsidRPr="008718ED">
              <w:rPr>
                <w:rFonts w:ascii="Century Gothic" w:hAnsi="Century Gothic"/>
                <w:sz w:val="20"/>
                <w:szCs w:val="20"/>
              </w:rPr>
              <w:t>Analyzing Writing Prompts</w:t>
            </w:r>
          </w:p>
          <w:p w14:paraId="6297CEBF" w14:textId="1F50018B" w:rsidR="000F3CF9" w:rsidRPr="008718ED" w:rsidRDefault="000F3CF9" w:rsidP="000F3CF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46644941" w14:textId="4A775CFB" w:rsidR="0006090D" w:rsidRPr="008718E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105B200D" w14:textId="77777777" w:rsidR="0006090D" w:rsidRPr="008718ED" w:rsidRDefault="0006090D" w:rsidP="007B707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3EC4E52C" w14:textId="77777777" w:rsidR="00E47A5A" w:rsidRPr="008718ED" w:rsidRDefault="00E47A5A" w:rsidP="009727BE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352227" w14:textId="2FD7EEEA" w:rsidR="00764CEE" w:rsidRPr="001B13AF" w:rsidRDefault="00E47A5A" w:rsidP="00764CEE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</w:t>
            </w:r>
            <w:r w:rsidR="00545FC4" w:rsidRPr="008718ED">
              <w:rPr>
                <w:rFonts w:ascii="Century Gothic" w:hAnsi="Century Gothic"/>
                <w:sz w:val="20"/>
                <w:szCs w:val="20"/>
              </w:rPr>
              <w:t xml:space="preserve">:  </w:t>
            </w:r>
            <w:r w:rsidR="001B13AF" w:rsidRPr="009321EB">
              <w:rPr>
                <w:rFonts w:ascii="Century Gothic" w:hAnsi="Century Gothic"/>
                <w:sz w:val="20"/>
                <w:szCs w:val="20"/>
              </w:rPr>
              <w:t>Students will be able to describe the causes of the war. Students will be able to describe the Battles of Lexington and Concord.</w:t>
            </w:r>
          </w:p>
          <w:p w14:paraId="027BD5D8" w14:textId="4C6C2AA7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ED395F" w14:textId="0C41A168" w:rsidR="00621FE2" w:rsidRPr="00110941" w:rsidRDefault="00545FC4" w:rsidP="001B13A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4"/>
                <w:szCs w:val="24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 w:rsidR="009321EB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9: </w:t>
            </w:r>
            <w:r w:rsidR="001B13AF" w:rsidRPr="001B13AF">
              <w:rPr>
                <w:rFonts w:ascii="Century Gothic" w:hAnsi="Century Gothic"/>
                <w:sz w:val="20"/>
                <w:szCs w:val="20"/>
              </w:rPr>
              <w:t>The Revolution Begins</w:t>
            </w:r>
          </w:p>
        </w:tc>
      </w:tr>
      <w:tr w:rsidR="00E47A5A" w:rsidRPr="00391122" w14:paraId="4E679D19" w14:textId="77777777" w:rsidTr="00C117DA">
        <w:trPr>
          <w:trHeight w:val="1274"/>
          <w:jc w:val="center"/>
        </w:trPr>
        <w:tc>
          <w:tcPr>
            <w:tcW w:w="11025" w:type="dxa"/>
          </w:tcPr>
          <w:p w14:paraId="7FB8AAE8" w14:textId="25A4976A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Thursday: </w:t>
            </w:r>
          </w:p>
          <w:p w14:paraId="36518BBC" w14:textId="716A770C" w:rsidR="00E47A5A" w:rsidRPr="008718ED" w:rsidRDefault="00E47A5A" w:rsidP="00E47A5A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7D1806A" w14:textId="77777777" w:rsidR="00E870F8" w:rsidRPr="008718ED" w:rsidRDefault="00E47A5A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514B3695" w14:textId="6B38402A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F292910" w14:textId="4D79C453" w:rsidR="00E47A5A" w:rsidRPr="008718ED" w:rsidRDefault="00E47A5A" w:rsidP="00E47A5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6AD513B" w14:textId="77777777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Warmup: Analyzing Writing Prompts</w:t>
            </w:r>
          </w:p>
          <w:p w14:paraId="6697CEAF" w14:textId="7FE485CA" w:rsidR="00F032B5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  <w:r w:rsidR="00C65066"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248C6E8C" w14:textId="68E1067C" w:rsidR="00E47A5A" w:rsidRPr="008718ED" w:rsidRDefault="00F032B5" w:rsidP="008718ED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1BC2A701" w14:textId="77777777" w:rsidR="00F032B5" w:rsidRPr="008718ED" w:rsidRDefault="00F032B5" w:rsidP="00F032B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39AD111E" w14:textId="77777777" w:rsidR="001B13AF" w:rsidRPr="001B13AF" w:rsidRDefault="001B13AF" w:rsidP="001B13AF">
            <w:pPr>
              <w:rPr>
                <w:rFonts w:ascii="Century Gothic" w:hAnsi="Century Gothic"/>
                <w:sz w:val="20"/>
                <w:szCs w:val="20"/>
              </w:rPr>
            </w:pPr>
            <w:r w:rsidRPr="001B13AF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1B13AF">
              <w:rPr>
                <w:rFonts w:ascii="Century Gothic" w:hAnsi="Century Gothic"/>
                <w:sz w:val="20"/>
                <w:szCs w:val="20"/>
              </w:rPr>
              <w:t xml:space="preserve"> Learning Target:  Students will be able to describe the causes of the war. Students will be able to describe the Battles of Lexington and Concord.</w:t>
            </w:r>
          </w:p>
          <w:p w14:paraId="3F7686A3" w14:textId="77777777" w:rsidR="001B13AF" w:rsidRPr="008718ED" w:rsidRDefault="001B13AF" w:rsidP="001B13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F2EB877" w14:textId="4117F3C8" w:rsidR="00110941" w:rsidRPr="008718ED" w:rsidRDefault="001B13AF" w:rsidP="001B13AF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9: </w:t>
            </w:r>
            <w:r w:rsidRPr="001B13AF">
              <w:rPr>
                <w:rFonts w:ascii="Century Gothic" w:hAnsi="Century Gothic"/>
                <w:sz w:val="20"/>
                <w:szCs w:val="20"/>
              </w:rPr>
              <w:t>The Revolution Begins</w:t>
            </w:r>
          </w:p>
        </w:tc>
      </w:tr>
      <w:tr w:rsidR="00E47A5A" w:rsidRPr="00ED7206" w14:paraId="35330AA4" w14:textId="77777777" w:rsidTr="00473CA7">
        <w:trPr>
          <w:trHeight w:val="440"/>
          <w:jc w:val="center"/>
        </w:trPr>
        <w:tc>
          <w:tcPr>
            <w:tcW w:w="11025" w:type="dxa"/>
          </w:tcPr>
          <w:p w14:paraId="1B8806D2" w14:textId="5356FEF8" w:rsidR="00F032B5" w:rsidRPr="008718ED" w:rsidRDefault="00E47A5A" w:rsidP="00F032B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Friday: </w:t>
            </w:r>
          </w:p>
          <w:p w14:paraId="4B804237" w14:textId="77777777" w:rsidR="00F032B5" w:rsidRPr="008718ED" w:rsidRDefault="00F032B5" w:rsidP="00F032B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14:paraId="6EFDCB8C" w14:textId="77777777" w:rsidR="00E870F8" w:rsidRPr="008718ED" w:rsidRDefault="00F032B5" w:rsidP="00E870F8">
            <w:p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ELA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– </w:t>
            </w:r>
            <w:r w:rsidR="00E870F8" w:rsidRPr="008718ED">
              <w:rPr>
                <w:rFonts w:ascii="Century Gothic" w:hAnsi="Century Gothic"/>
                <w:sz w:val="20"/>
                <w:szCs w:val="20"/>
              </w:rPr>
              <w:t>Students will be able to use multiple texts on one topic, supporting a point of view with reasons and information.</w:t>
            </w:r>
          </w:p>
          <w:p w14:paraId="4C7A65C1" w14:textId="1976B412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E9E7130" w14:textId="77777777" w:rsidR="00F032B5" w:rsidRPr="008718ED" w:rsidRDefault="00F032B5" w:rsidP="00F032B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F68EA45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Warmup: Analyzing Writing Prompts</w:t>
            </w:r>
          </w:p>
          <w:p w14:paraId="26F03CDF" w14:textId="0508446D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 xml:space="preserve">Writing Focus: </w:t>
            </w:r>
            <w:r w:rsidR="00C65066">
              <w:rPr>
                <w:rFonts w:ascii="Century Gothic" w:hAnsi="Century Gothic"/>
                <w:sz w:val="20"/>
                <w:szCs w:val="20"/>
              </w:rPr>
              <w:t>“American Revolution Project” Research</w:t>
            </w:r>
          </w:p>
          <w:p w14:paraId="695C0EC0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Centers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– Quick Writes, spelling/vocab, research, reading fluency, </w:t>
            </w:r>
          </w:p>
          <w:p w14:paraId="0BAED07E" w14:textId="77777777" w:rsidR="00F032B5" w:rsidRPr="008718ED" w:rsidRDefault="00F032B5" w:rsidP="00F032B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</w:rPr>
              <w:t>iReady specific skill practice—</w:t>
            </w: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>Silent Reading &amp; iReady</w:t>
            </w:r>
          </w:p>
          <w:p w14:paraId="4C812519" w14:textId="77777777" w:rsidR="00F032B5" w:rsidRPr="008718ED" w:rsidRDefault="00F032B5" w:rsidP="00F032B5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14:paraId="0DF84016" w14:textId="77777777" w:rsidR="001B13AF" w:rsidRPr="001B13AF" w:rsidRDefault="001B13AF" w:rsidP="001B13AF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 w:rsidRPr="008718ED">
              <w:rPr>
                <w:rFonts w:ascii="Century Gothic" w:hAnsi="Century Gothic"/>
                <w:sz w:val="20"/>
                <w:szCs w:val="20"/>
                <w:u w:val="single"/>
              </w:rPr>
              <w:t>SS</w:t>
            </w:r>
            <w:r w:rsidRPr="008718ED">
              <w:rPr>
                <w:rFonts w:ascii="Century Gothic" w:hAnsi="Century Gothic"/>
                <w:sz w:val="20"/>
                <w:szCs w:val="20"/>
              </w:rPr>
              <w:t xml:space="preserve"> Learning Target:  </w:t>
            </w:r>
            <w:r w:rsidRPr="009321EB">
              <w:rPr>
                <w:rFonts w:ascii="Century Gothic" w:hAnsi="Century Gothic"/>
                <w:sz w:val="20"/>
                <w:szCs w:val="20"/>
              </w:rPr>
              <w:t>Students will be able to describe the causes of the war. Students will be able to describe the Battles of Lexington and Concord.</w:t>
            </w:r>
          </w:p>
          <w:p w14:paraId="07BF4311" w14:textId="77777777" w:rsidR="001B13AF" w:rsidRPr="008718ED" w:rsidRDefault="001B13AF" w:rsidP="001B13A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17FDD" w14:textId="4F7CAA0F" w:rsidR="00110941" w:rsidRPr="001B13AF" w:rsidRDefault="001B13AF" w:rsidP="001B13AF">
            <w:pPr>
              <w:rPr>
                <w:rFonts w:ascii="Century Gothic" w:hAnsi="Century Gothic"/>
                <w:sz w:val="24"/>
                <w:szCs w:val="24"/>
              </w:rPr>
            </w:pPr>
            <w:r w:rsidRPr="008718ED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Lesson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9: </w:t>
            </w:r>
            <w:r w:rsidRPr="001B13AF">
              <w:rPr>
                <w:rFonts w:ascii="Century Gothic" w:hAnsi="Century Gothic"/>
                <w:sz w:val="20"/>
                <w:szCs w:val="20"/>
              </w:rPr>
              <w:t>The Revolution Begins</w:t>
            </w:r>
          </w:p>
        </w:tc>
      </w:tr>
    </w:tbl>
    <w:p w14:paraId="28953504" w14:textId="77777777" w:rsidR="00DE49C0" w:rsidRDefault="00DE49C0" w:rsidP="00DE49C0">
      <w:pPr>
        <w:pStyle w:val="NormalWeb"/>
        <w:spacing w:before="0" w:beforeAutospacing="0" w:after="150" w:afterAutospacing="0"/>
        <w:rPr>
          <w:rFonts w:ascii="Georgia" w:hAnsi="Georgia"/>
          <w:color w:val="404040"/>
        </w:rPr>
      </w:pPr>
    </w:p>
    <w:p w14:paraId="61819B05" w14:textId="0464C2E3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*All plans subject to change</w:t>
      </w:r>
    </w:p>
    <w:p w14:paraId="76DA1225" w14:textId="338EB28E" w:rsidR="00DE49C0" w:rsidRPr="00DE49C0" w:rsidRDefault="00DE49C0" w:rsidP="00DE49C0">
      <w:pPr>
        <w:pStyle w:val="NormalWeb"/>
        <w:spacing w:before="0" w:beforeAutospacing="0" w:after="150" w:afterAutospacing="0"/>
        <w:rPr>
          <w:rFonts w:ascii="Century Gothic" w:hAnsi="Century Gothic"/>
          <w:color w:val="404040"/>
        </w:rPr>
      </w:pPr>
      <w:r w:rsidRPr="00DE49C0">
        <w:rPr>
          <w:rFonts w:ascii="Century Gothic" w:hAnsi="Century Gothic"/>
          <w:color w:val="404040"/>
        </w:rPr>
        <w:t>ALL IEP and ESOL accommodations will be provided daily.</w:t>
      </w:r>
    </w:p>
    <w:sectPr w:rsidR="00DE49C0" w:rsidRPr="00DE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4A5DEE" w14:textId="77777777" w:rsidR="00356282" w:rsidRDefault="00356282" w:rsidP="003B0E0A">
      <w:pPr>
        <w:spacing w:after="0" w:line="240" w:lineRule="auto"/>
      </w:pPr>
      <w:r>
        <w:separator/>
      </w:r>
    </w:p>
  </w:endnote>
  <w:endnote w:type="continuationSeparator" w:id="0">
    <w:p w14:paraId="2A5A4E53" w14:textId="77777777" w:rsidR="00356282" w:rsidRDefault="00356282" w:rsidP="003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976467" w14:textId="77777777" w:rsidR="00356282" w:rsidRDefault="00356282" w:rsidP="003B0E0A">
      <w:pPr>
        <w:spacing w:after="0" w:line="240" w:lineRule="auto"/>
      </w:pPr>
      <w:r>
        <w:separator/>
      </w:r>
    </w:p>
  </w:footnote>
  <w:footnote w:type="continuationSeparator" w:id="0">
    <w:p w14:paraId="4EAAEA37" w14:textId="77777777" w:rsidR="00356282" w:rsidRDefault="00356282" w:rsidP="003B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BE5542"/>
    <w:multiLevelType w:val="hybridMultilevel"/>
    <w:tmpl w:val="135A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3859"/>
    <w:multiLevelType w:val="hybridMultilevel"/>
    <w:tmpl w:val="CAFC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B3D8A"/>
    <w:multiLevelType w:val="multilevel"/>
    <w:tmpl w:val="2A86D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91E3C"/>
    <w:multiLevelType w:val="hybridMultilevel"/>
    <w:tmpl w:val="2E3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1726"/>
    <w:multiLevelType w:val="hybridMultilevel"/>
    <w:tmpl w:val="7B98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0646"/>
    <w:multiLevelType w:val="hybridMultilevel"/>
    <w:tmpl w:val="3E9A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7FC7"/>
    <w:multiLevelType w:val="hybridMultilevel"/>
    <w:tmpl w:val="8E70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B60FE"/>
    <w:multiLevelType w:val="hybridMultilevel"/>
    <w:tmpl w:val="736C7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471"/>
    <w:multiLevelType w:val="hybridMultilevel"/>
    <w:tmpl w:val="0EC8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0007"/>
    <w:multiLevelType w:val="hybridMultilevel"/>
    <w:tmpl w:val="91A03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30B2B"/>
    <w:multiLevelType w:val="hybridMultilevel"/>
    <w:tmpl w:val="4AB2F41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06E1EE9"/>
    <w:multiLevelType w:val="hybridMultilevel"/>
    <w:tmpl w:val="2F4CEF86"/>
    <w:lvl w:ilvl="0" w:tplc="5C4C4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063D2"/>
    <w:multiLevelType w:val="hybridMultilevel"/>
    <w:tmpl w:val="875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4EB4"/>
    <w:multiLevelType w:val="hybridMultilevel"/>
    <w:tmpl w:val="3AB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3B6B"/>
    <w:multiLevelType w:val="hybridMultilevel"/>
    <w:tmpl w:val="86F4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B25DC"/>
    <w:multiLevelType w:val="hybridMultilevel"/>
    <w:tmpl w:val="A4C2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56F67"/>
    <w:multiLevelType w:val="hybridMultilevel"/>
    <w:tmpl w:val="284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75FB5"/>
    <w:multiLevelType w:val="hybridMultilevel"/>
    <w:tmpl w:val="8D58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B798C"/>
    <w:multiLevelType w:val="hybridMultilevel"/>
    <w:tmpl w:val="963AC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CB0"/>
    <w:multiLevelType w:val="hybridMultilevel"/>
    <w:tmpl w:val="D562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75244"/>
    <w:multiLevelType w:val="hybridMultilevel"/>
    <w:tmpl w:val="5BB8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E0176"/>
    <w:multiLevelType w:val="hybridMultilevel"/>
    <w:tmpl w:val="6818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C35B5"/>
    <w:multiLevelType w:val="hybridMultilevel"/>
    <w:tmpl w:val="3304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01F5"/>
    <w:multiLevelType w:val="hybridMultilevel"/>
    <w:tmpl w:val="680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55F7F"/>
    <w:multiLevelType w:val="hybridMultilevel"/>
    <w:tmpl w:val="B092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66496"/>
    <w:multiLevelType w:val="hybridMultilevel"/>
    <w:tmpl w:val="BD4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374F0"/>
    <w:multiLevelType w:val="hybridMultilevel"/>
    <w:tmpl w:val="BFE8D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68220E4"/>
    <w:multiLevelType w:val="hybridMultilevel"/>
    <w:tmpl w:val="F454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657E9"/>
    <w:multiLevelType w:val="hybridMultilevel"/>
    <w:tmpl w:val="98D2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228229">
    <w:abstractNumId w:val="4"/>
  </w:num>
  <w:num w:numId="2" w16cid:durableId="309097588">
    <w:abstractNumId w:val="6"/>
  </w:num>
  <w:num w:numId="3" w16cid:durableId="1715961577">
    <w:abstractNumId w:val="23"/>
  </w:num>
  <w:num w:numId="4" w16cid:durableId="1994410159">
    <w:abstractNumId w:val="22"/>
  </w:num>
  <w:num w:numId="5" w16cid:durableId="43677034">
    <w:abstractNumId w:val="3"/>
  </w:num>
  <w:num w:numId="6" w16cid:durableId="1861622138">
    <w:abstractNumId w:val="20"/>
  </w:num>
  <w:num w:numId="7" w16cid:durableId="1818690473">
    <w:abstractNumId w:val="19"/>
  </w:num>
  <w:num w:numId="8" w16cid:durableId="517737109">
    <w:abstractNumId w:val="15"/>
  </w:num>
  <w:num w:numId="9" w16cid:durableId="232350342">
    <w:abstractNumId w:val="10"/>
  </w:num>
  <w:num w:numId="10" w16cid:durableId="326715354">
    <w:abstractNumId w:val="0"/>
  </w:num>
  <w:num w:numId="11" w16cid:durableId="1693846168">
    <w:abstractNumId w:val="13"/>
  </w:num>
  <w:num w:numId="12" w16cid:durableId="1028674749">
    <w:abstractNumId w:val="1"/>
  </w:num>
  <w:num w:numId="13" w16cid:durableId="140924269">
    <w:abstractNumId w:val="14"/>
  </w:num>
  <w:num w:numId="14" w16cid:durableId="1345130340">
    <w:abstractNumId w:val="17"/>
  </w:num>
  <w:num w:numId="15" w16cid:durableId="1438527173">
    <w:abstractNumId w:val="12"/>
  </w:num>
  <w:num w:numId="16" w16cid:durableId="538249122">
    <w:abstractNumId w:val="24"/>
  </w:num>
  <w:num w:numId="17" w16cid:durableId="1963875527">
    <w:abstractNumId w:val="8"/>
  </w:num>
  <w:num w:numId="18" w16cid:durableId="2070493997">
    <w:abstractNumId w:val="25"/>
  </w:num>
  <w:num w:numId="19" w16cid:durableId="183789080">
    <w:abstractNumId w:val="26"/>
  </w:num>
  <w:num w:numId="20" w16cid:durableId="2017684775">
    <w:abstractNumId w:val="5"/>
  </w:num>
  <w:num w:numId="21" w16cid:durableId="222065728">
    <w:abstractNumId w:val="27"/>
  </w:num>
  <w:num w:numId="22" w16cid:durableId="317150924">
    <w:abstractNumId w:val="18"/>
  </w:num>
  <w:num w:numId="23" w16cid:durableId="1150709215">
    <w:abstractNumId w:val="11"/>
  </w:num>
  <w:num w:numId="24" w16cid:durableId="65227191">
    <w:abstractNumId w:val="28"/>
  </w:num>
  <w:num w:numId="25" w16cid:durableId="31073875">
    <w:abstractNumId w:val="2"/>
  </w:num>
  <w:num w:numId="26" w16cid:durableId="1357385632">
    <w:abstractNumId w:val="7"/>
  </w:num>
  <w:num w:numId="27" w16cid:durableId="1304195031">
    <w:abstractNumId w:val="21"/>
  </w:num>
  <w:num w:numId="28" w16cid:durableId="504519420">
    <w:abstractNumId w:val="16"/>
  </w:num>
  <w:num w:numId="29" w16cid:durableId="1562793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206"/>
    <w:rsid w:val="00001F25"/>
    <w:rsid w:val="0005213E"/>
    <w:rsid w:val="0006090D"/>
    <w:rsid w:val="00080EB2"/>
    <w:rsid w:val="00091BA8"/>
    <w:rsid w:val="000A7F68"/>
    <w:rsid w:val="000B76EF"/>
    <w:rsid w:val="000C11CA"/>
    <w:rsid w:val="000E2A5E"/>
    <w:rsid w:val="000E43BA"/>
    <w:rsid w:val="000F3CF9"/>
    <w:rsid w:val="00110941"/>
    <w:rsid w:val="00113423"/>
    <w:rsid w:val="00115F5F"/>
    <w:rsid w:val="0011672C"/>
    <w:rsid w:val="0015347A"/>
    <w:rsid w:val="001556F9"/>
    <w:rsid w:val="00156EDA"/>
    <w:rsid w:val="001638C2"/>
    <w:rsid w:val="0018669A"/>
    <w:rsid w:val="001B13AF"/>
    <w:rsid w:val="001B349E"/>
    <w:rsid w:val="001E3266"/>
    <w:rsid w:val="001F23AF"/>
    <w:rsid w:val="001F2885"/>
    <w:rsid w:val="002032BA"/>
    <w:rsid w:val="00291E9E"/>
    <w:rsid w:val="002A20B9"/>
    <w:rsid w:val="002C375E"/>
    <w:rsid w:val="002F69CC"/>
    <w:rsid w:val="00331447"/>
    <w:rsid w:val="003365EB"/>
    <w:rsid w:val="003367DC"/>
    <w:rsid w:val="00340A07"/>
    <w:rsid w:val="00356282"/>
    <w:rsid w:val="00372407"/>
    <w:rsid w:val="003744E2"/>
    <w:rsid w:val="00391122"/>
    <w:rsid w:val="00397152"/>
    <w:rsid w:val="003B0E0A"/>
    <w:rsid w:val="003B5836"/>
    <w:rsid w:val="003B65B4"/>
    <w:rsid w:val="003B774A"/>
    <w:rsid w:val="003C58FC"/>
    <w:rsid w:val="003E0016"/>
    <w:rsid w:val="00404F16"/>
    <w:rsid w:val="00414FEC"/>
    <w:rsid w:val="0044423E"/>
    <w:rsid w:val="00473CA7"/>
    <w:rsid w:val="004A2B47"/>
    <w:rsid w:val="004A7BC8"/>
    <w:rsid w:val="00517338"/>
    <w:rsid w:val="00544BE7"/>
    <w:rsid w:val="00545FC4"/>
    <w:rsid w:val="00550FB8"/>
    <w:rsid w:val="005541A7"/>
    <w:rsid w:val="005A6836"/>
    <w:rsid w:val="005B2F36"/>
    <w:rsid w:val="005C51AC"/>
    <w:rsid w:val="005E2333"/>
    <w:rsid w:val="005E5122"/>
    <w:rsid w:val="005E7F0B"/>
    <w:rsid w:val="005F7A0D"/>
    <w:rsid w:val="00603F44"/>
    <w:rsid w:val="006129EE"/>
    <w:rsid w:val="00621FE2"/>
    <w:rsid w:val="00634579"/>
    <w:rsid w:val="0063599E"/>
    <w:rsid w:val="00637890"/>
    <w:rsid w:val="006A2407"/>
    <w:rsid w:val="006A7023"/>
    <w:rsid w:val="006B7CA5"/>
    <w:rsid w:val="006E2A70"/>
    <w:rsid w:val="006F50F1"/>
    <w:rsid w:val="00716605"/>
    <w:rsid w:val="00720D2D"/>
    <w:rsid w:val="00732CFC"/>
    <w:rsid w:val="0073443E"/>
    <w:rsid w:val="00753E61"/>
    <w:rsid w:val="00761C2B"/>
    <w:rsid w:val="00764081"/>
    <w:rsid w:val="00764CEE"/>
    <w:rsid w:val="007A0F28"/>
    <w:rsid w:val="007A233A"/>
    <w:rsid w:val="007B707D"/>
    <w:rsid w:val="007E6C50"/>
    <w:rsid w:val="00800E54"/>
    <w:rsid w:val="00803853"/>
    <w:rsid w:val="00841B16"/>
    <w:rsid w:val="00852957"/>
    <w:rsid w:val="008718ED"/>
    <w:rsid w:val="0088597F"/>
    <w:rsid w:val="00885C85"/>
    <w:rsid w:val="008B2A2C"/>
    <w:rsid w:val="008C3A46"/>
    <w:rsid w:val="008F1C23"/>
    <w:rsid w:val="009321EB"/>
    <w:rsid w:val="009411B2"/>
    <w:rsid w:val="009727BE"/>
    <w:rsid w:val="00981C32"/>
    <w:rsid w:val="009E5850"/>
    <w:rsid w:val="009F0A22"/>
    <w:rsid w:val="00A07055"/>
    <w:rsid w:val="00A10A3D"/>
    <w:rsid w:val="00A25010"/>
    <w:rsid w:val="00A25B00"/>
    <w:rsid w:val="00A572FB"/>
    <w:rsid w:val="00A732D1"/>
    <w:rsid w:val="00A74E78"/>
    <w:rsid w:val="00A75549"/>
    <w:rsid w:val="00A94D11"/>
    <w:rsid w:val="00AB1056"/>
    <w:rsid w:val="00AF27F6"/>
    <w:rsid w:val="00B04B12"/>
    <w:rsid w:val="00B068E8"/>
    <w:rsid w:val="00B155DC"/>
    <w:rsid w:val="00B255E6"/>
    <w:rsid w:val="00B306F6"/>
    <w:rsid w:val="00B41FAC"/>
    <w:rsid w:val="00B6344E"/>
    <w:rsid w:val="00B736AD"/>
    <w:rsid w:val="00B87718"/>
    <w:rsid w:val="00B91818"/>
    <w:rsid w:val="00BA1286"/>
    <w:rsid w:val="00BB7586"/>
    <w:rsid w:val="00BE062B"/>
    <w:rsid w:val="00C05979"/>
    <w:rsid w:val="00C117DA"/>
    <w:rsid w:val="00C136BC"/>
    <w:rsid w:val="00C1418C"/>
    <w:rsid w:val="00C14F38"/>
    <w:rsid w:val="00C15739"/>
    <w:rsid w:val="00C2584D"/>
    <w:rsid w:val="00C43309"/>
    <w:rsid w:val="00C5474D"/>
    <w:rsid w:val="00C65066"/>
    <w:rsid w:val="00C67DA1"/>
    <w:rsid w:val="00C82387"/>
    <w:rsid w:val="00C8522C"/>
    <w:rsid w:val="00C96C84"/>
    <w:rsid w:val="00CA6872"/>
    <w:rsid w:val="00CB28A9"/>
    <w:rsid w:val="00CB4140"/>
    <w:rsid w:val="00CD674D"/>
    <w:rsid w:val="00CE7CA6"/>
    <w:rsid w:val="00D21306"/>
    <w:rsid w:val="00D83530"/>
    <w:rsid w:val="00D91420"/>
    <w:rsid w:val="00DB5056"/>
    <w:rsid w:val="00DC013A"/>
    <w:rsid w:val="00DE20E3"/>
    <w:rsid w:val="00DE49C0"/>
    <w:rsid w:val="00DF5A56"/>
    <w:rsid w:val="00E118EB"/>
    <w:rsid w:val="00E27608"/>
    <w:rsid w:val="00E30910"/>
    <w:rsid w:val="00E40EFF"/>
    <w:rsid w:val="00E47A5A"/>
    <w:rsid w:val="00E61597"/>
    <w:rsid w:val="00E70B13"/>
    <w:rsid w:val="00E811CF"/>
    <w:rsid w:val="00E85619"/>
    <w:rsid w:val="00E870F8"/>
    <w:rsid w:val="00EB32CF"/>
    <w:rsid w:val="00EC3044"/>
    <w:rsid w:val="00ED7206"/>
    <w:rsid w:val="00EF5E81"/>
    <w:rsid w:val="00EF6F32"/>
    <w:rsid w:val="00F032B5"/>
    <w:rsid w:val="00F10310"/>
    <w:rsid w:val="00F2441F"/>
    <w:rsid w:val="00F6212C"/>
    <w:rsid w:val="00F81305"/>
    <w:rsid w:val="00F91E73"/>
    <w:rsid w:val="00FE325A"/>
    <w:rsid w:val="00FF41DD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A15D"/>
  <w15:docId w15:val="{AC5A69E9-89E2-4E0B-A23B-F2D9E567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C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E0A"/>
  </w:style>
  <w:style w:type="paragraph" w:styleId="Footer">
    <w:name w:val="footer"/>
    <w:basedOn w:val="Normal"/>
    <w:link w:val="FooterChar"/>
    <w:uiPriority w:val="99"/>
    <w:unhideWhenUsed/>
    <w:rsid w:val="003B0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E0A"/>
  </w:style>
  <w:style w:type="paragraph" w:styleId="ListParagraph">
    <w:name w:val="List Paragraph"/>
    <w:basedOn w:val="Normal"/>
    <w:uiPriority w:val="34"/>
    <w:qFormat/>
    <w:rsid w:val="00BB75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E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3B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1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Perrick</dc:creator>
  <cp:keywords/>
  <dc:description/>
  <cp:lastModifiedBy>Krista Simmons</cp:lastModifiedBy>
  <cp:revision>2</cp:revision>
  <dcterms:created xsi:type="dcterms:W3CDTF">2024-03-19T00:43:00Z</dcterms:created>
  <dcterms:modified xsi:type="dcterms:W3CDTF">2024-03-19T00:43:00Z</dcterms:modified>
</cp:coreProperties>
</file>